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60.0" w:type="dxa"/>
              <w:left w:w="200.0" w:type="dxa"/>
              <w:bottom w:w="16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Planning Workbook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8"/>
                <w:szCs w:val="18"/>
                <w:rtl w:val="0"/>
              </w:rPr>
              <w:t xml:space="preserve">Your working document for detailed planning. Scope it, break it down, timeline it, staff it, risk-assess it. All in one place.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Context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Project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Project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Brief Approved 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Reference to the approved Project Brief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1. Scope Definition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What are you doing and, just as importantly, what are you not doing? Be explicit now to prevent pain later.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In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Specific deliverables, systems, processes, or outcomes included.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Out of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is explicitly excluded? Name it. If someone might assume it's included, call it out here.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Key Constraints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Budget caps, hard deadlines, technology limitations, regulatory requirements, team availability.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6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Success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Measurable outcomes everyone agrees to. These become the finish line in your Project Charter.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00"/>
        <w:gridCol w:w="2780"/>
        <w:gridCol w:w="2780"/>
        <w:tblGridChange w:id="0">
          <w:tblGrid>
            <w:gridCol w:w="3800"/>
            <w:gridCol w:w="2780"/>
            <w:gridCol w:w="278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How Measured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color="d0d5dd" w:space="4" w:sz="4" w:val="singl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60" w:before="16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7085"/>
          <w:sz w:val="16"/>
          <w:szCs w:val="16"/>
          <w:rtl w:val="0"/>
        </w:rPr>
        <w:t xml:space="preserve">Open space: What scope questions are still unresolved? What needs further discovery or stakeholder alignment?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ffffff" w:space="0" w:sz="0" w:val="none"/>
          <w:left w:color="2e7d6f" w:space="8" w:sz="6" w:val="single"/>
          <w:bottom w:color="d0d5dd" w:space="4" w:sz="4" w:val="singl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2. Work Breakdown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Break the project into every piece of work. Nothing is too small to list. Things you forget here blow up your timeline later.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3360"/>
        <w:gridCol w:w="2200"/>
        <w:gridCol w:w="2800"/>
        <w:tblGridChange w:id="0">
          <w:tblGrid>
            <w:gridCol w:w="1000"/>
            <w:gridCol w:w="3360"/>
            <w:gridCol w:w="2200"/>
            <w:gridCol w:w="280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Task / Deliverable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Depends 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Bdr>
          <w:top w:color="d0d5dd" w:space="4" w:sz="4" w:val="singl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60" w:before="16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7085"/>
          <w:sz w:val="16"/>
          <w:szCs w:val="16"/>
          <w:rtl w:val="0"/>
        </w:rPr>
        <w:t xml:space="preserve">Open space: Are there pieces you know exist but can't fully define yet? What needs more investigation before you can break it down?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ffffff" w:space="0" w:sz="0" w:val="none"/>
          <w:left w:color="2e7d6f" w:space="8" w:sz="6" w:val="single"/>
          <w:bottom w:color="d0d5dd" w:space="4" w:sz="4" w:val="singl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3. Timeline &amp; Milestones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Sequence the work. What depends on what? Be honest about how long things take, not how long you want them to take.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1700"/>
        <w:gridCol w:w="1600"/>
        <w:gridCol w:w="1600"/>
        <w:gridCol w:w="1460"/>
        <w:tblGridChange w:id="0">
          <w:tblGrid>
            <w:gridCol w:w="3000"/>
            <w:gridCol w:w="1700"/>
            <w:gridCol w:w="1600"/>
            <w:gridCol w:w="1600"/>
            <w:gridCol w:w="146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Target 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Type: Progress Marker (checkpoint within a phase) or Phase Gate (shifts the nature of work, e.g., from analysis to recommendations).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6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Critical Path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color="d0d5dd" w:space="4" w:sz="4" w:val="singl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60" w:before="16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7085"/>
          <w:sz w:val="16"/>
          <w:szCs w:val="16"/>
          <w:rtl w:val="0"/>
        </w:rPr>
        <w:t xml:space="preserve">What is the longest sequence of dependent tasks that determines the earliest completion date? Which tasks, if delayed, push the whole project back?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ffffff" w:space="0" w:sz="0" w:val="none"/>
          <w:left w:color="2e7d6f" w:space="8" w:sz="6" w:val="single"/>
          <w:bottom w:color="d0d5dd" w:space="4" w:sz="4" w:val="singl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4. Resource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Who is doing what? Talk to them and their managers. "They can squeeze it in" is not resource planning.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1800"/>
        <w:gridCol w:w="2200"/>
        <w:gridCol w:w="1000"/>
        <w:gridCol w:w="2560"/>
        <w:tblGridChange w:id="0">
          <w:tblGrid>
            <w:gridCol w:w="1800"/>
            <w:gridCol w:w="1800"/>
            <w:gridCol w:w="2200"/>
            <w:gridCol w:w="1000"/>
            <w:gridCol w:w="256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Responsibilities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Hrs/Wk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Availability /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after="60" w:before="180" w:lineRule="auto"/>
        <w:rPr/>
        <w:keepNext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Gaps &amp; Trade-offs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color="d0d5dd" w:space="4" w:sz="4" w:val="singl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60" w:before="160" w:lineRule="auto"/>
        <w:ind w:left="120" w:firstLine="0"/>
        <w:rPr/>
        <w:keepNext/>
      </w:pPr>
      <w:r w:rsidDel="00000000" w:rsidR="00000000" w:rsidRPr="00000000">
        <w:rPr>
          <w:rFonts w:ascii="Arial" w:cs="Arial" w:eastAsia="Arial" w:hAnsi="Arial"/>
          <w:i w:val="1"/>
          <w:iCs w:val="1"/>
          <w:color w:val="667085"/>
          <w:sz w:val="16"/>
          <w:szCs w:val="16"/>
          <w:rtl w:val="0"/>
        </w:rPr>
        <w:t xml:space="preserve">Where are you short on people or skills? What are your options: reallocate, hire/contract, reduce scope, extend timeline? Be explicit about the trade-offs.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  <w:keepNext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  <w:keepNext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color="ffffff" w:space="0" w:sz="0" w:val="none"/>
          <w:left w:color="2e7d6f" w:space="8" w:sz="6" w:val="single"/>
          <w:bottom w:color="d0d5dd" w:space="4" w:sz="4" w:val="singl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100" w:before="3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5. Risk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What could go wrong? Think about people, technical, dependency, scope, and political risks.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1100"/>
        <w:gridCol w:w="1100"/>
        <w:gridCol w:w="4760"/>
        <w:tblGridChange w:id="0">
          <w:tblGrid>
            <w:gridCol w:w="2400"/>
            <w:gridCol w:w="1100"/>
            <w:gridCol w:w="1100"/>
            <w:gridCol w:w="476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Chance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Mitigation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spacing w:after="6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Assumptions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What are you assuming to be true that, if wrong, changes the project?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0"/>
        <w:gridCol w:w="4360"/>
        <w:tblGridChange w:id="0">
          <w:tblGrid>
            <w:gridCol w:w="5000"/>
            <w:gridCol w:w="436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Assumption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Impact if Wrong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spacing w:after="6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Dependencies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What do you need from other teams, systems, or external parties?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2200"/>
        <w:gridCol w:w="2200"/>
        <w:gridCol w:w="2160"/>
        <w:tblGridChange w:id="0">
          <w:tblGrid>
            <w:gridCol w:w="2800"/>
            <w:gridCol w:w="2200"/>
            <w:gridCol w:w="2200"/>
            <w:gridCol w:w="2160"/>
          </w:tblGrid>
        </w:tblGridChange>
      </w:tblGrid>
      <w:tr>
        <w:trPr>
          <w:cantSplit w:val="0"/>
          <w:tblHeader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Dependency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Owner /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Needed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pBdr>
          <w:top w:color="d0d5dd" w:space="4" w:sz="4" w:val="singl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60" w:before="16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7085"/>
          <w:sz w:val="16"/>
          <w:szCs w:val="16"/>
          <w:rtl w:val="0"/>
        </w:rPr>
        <w:t xml:space="preserve">Open space: What keeps you up at night about this project? What's the risk nobody wants to say out loud?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Bdr>
          <w:top w:color="ffffff" w:space="0" w:sz="0" w:val="none"/>
          <w:left w:color="2e7d6f" w:space="8" w:sz="6" w:val="single"/>
          <w:bottom w:color="ffffff" w:space="0" w:sz="0" w:val="non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Bdr>
          <w:top w:color="ffffff" w:space="0" w:sz="0" w:val="none"/>
          <w:left w:color="2e7d6f" w:space="8" w:sz="6" w:val="single"/>
          <w:bottom w:color="d0d5dd" w:space="4" w:sz="4" w:val="single"/>
          <w:right w:color="ffffff" w:space="0" w:sz="0" w:val="none"/>
        </w:pBdr>
        <w:shd w:fill="f0f5f4" w:val="clear"/>
        <w:spacing w:after="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before="6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90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usl4O2ZjSwpznU1nuvHt9+cHMw==">CgMxLjA4AHIhMVhHSjZqLXU0X19VaDI5ZElQc1R1bm9fbVZsckZKYlBE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2026-03-12T03:18:12.861Z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